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96" w:rsidRPr="00650A88" w:rsidRDefault="00BC4E96" w:rsidP="00BC4E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A88">
        <w:rPr>
          <w:rFonts w:ascii="Times New Roman" w:hAnsi="Times New Roman" w:cs="Times New Roman"/>
          <w:sz w:val="24"/>
          <w:szCs w:val="24"/>
        </w:rPr>
        <w:t>Приложение № 2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BC4E96" w:rsidRPr="00650A88" w:rsidRDefault="00BC4E96" w:rsidP="00BC4E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</w:t>
      </w:r>
      <w:r w:rsidRPr="00650A88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BC4E96" w:rsidRPr="00650A88" w:rsidRDefault="00BC4E96" w:rsidP="00BC4E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A8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C4E96" w:rsidRPr="00650A88" w:rsidRDefault="00BC4E96" w:rsidP="00BC4E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A88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650A88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BC4E96" w:rsidRPr="00650A88" w:rsidRDefault="00BC4E96" w:rsidP="00BC4E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A88">
        <w:rPr>
          <w:rFonts w:ascii="Times New Roman" w:hAnsi="Times New Roman" w:cs="Times New Roman"/>
          <w:sz w:val="24"/>
          <w:szCs w:val="24"/>
        </w:rPr>
        <w:t>Ленинградской области</w:t>
      </w:r>
      <w:r>
        <w:rPr>
          <w:rFonts w:ascii="Times New Roman" w:hAnsi="Times New Roman" w:cs="Times New Roman"/>
          <w:sz w:val="24"/>
          <w:szCs w:val="24"/>
        </w:rPr>
        <w:br/>
        <w:t xml:space="preserve">от 18.12.2019 № </w:t>
      </w:r>
      <w:r w:rsidR="00921F55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/43</w:t>
      </w:r>
    </w:p>
    <w:p w:rsidR="00BC4E96" w:rsidRDefault="00BC4E96"/>
    <w:tbl>
      <w:tblPr>
        <w:tblW w:w="9510" w:type="dxa"/>
        <w:tblInd w:w="98" w:type="dxa"/>
        <w:tblLook w:val="04A0" w:firstRow="1" w:lastRow="0" w:firstColumn="1" w:lastColumn="0" w:noHBand="0" w:noVBand="1"/>
      </w:tblPr>
      <w:tblGrid>
        <w:gridCol w:w="6531"/>
        <w:gridCol w:w="442"/>
        <w:gridCol w:w="1117"/>
        <w:gridCol w:w="1420"/>
      </w:tblGrid>
      <w:tr w:rsidR="004D3995" w:rsidRPr="00775AF9" w:rsidTr="00775AF9">
        <w:trPr>
          <w:trHeight w:val="851"/>
        </w:trPr>
        <w:tc>
          <w:tcPr>
            <w:tcW w:w="95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995" w:rsidRPr="00775AF9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775AF9"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ежбюджетные трансферты </w:t>
            </w:r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 бюджетов поселений </w:t>
            </w:r>
            <w:r w:rsid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proofErr w:type="spellStart"/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Ленинградской области бюджету муниципального образования </w:t>
            </w:r>
            <w:proofErr w:type="spellStart"/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муниципальный район </w:t>
            </w:r>
            <w:r w:rsid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775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Ленинградской области на плановый период 2021 и 2022 годов</w:t>
            </w:r>
          </w:p>
        </w:tc>
      </w:tr>
      <w:tr w:rsidR="009D14EF" w:rsidRPr="009D14EF" w:rsidTr="00775AF9">
        <w:trPr>
          <w:trHeight w:val="426"/>
        </w:trPr>
        <w:tc>
          <w:tcPr>
            <w:tcW w:w="6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4D3995" w:rsidP="009D14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4D3995" w:rsidRPr="004D3995" w:rsidTr="004D3995">
        <w:trPr>
          <w:trHeight w:val="331"/>
        </w:trPr>
        <w:tc>
          <w:tcPr>
            <w:tcW w:w="6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4D3995" w:rsidRPr="004D3995" w:rsidTr="004D3995">
        <w:trPr>
          <w:trHeight w:val="651"/>
        </w:trPr>
        <w:tc>
          <w:tcPr>
            <w:tcW w:w="6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7 209.06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7 497.42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4 805.74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4 997.97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2 107.66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2 191.97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10 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123.51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128.45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11 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35 346.28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36 760.14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12 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12 370.44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12 865.26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значения, предусмотренных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пунктом 20 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586.77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610.24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22 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23 122.75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24 047.68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предусмотренных пунктом 24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36 479.07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37 938.23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28 части 1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30.86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32.11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2 838.36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2 951.90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6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8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431.40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448.65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10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494.04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513.80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11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4 113.04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4 277.55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10 903.17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11 339.29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2 235.00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2 324.38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386.88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402.36</w:t>
            </w:r>
          </w:p>
        </w:tc>
      </w:tr>
      <w:tr w:rsidR="004D3995" w:rsidRPr="004D3995" w:rsidTr="00775AF9">
        <w:trPr>
          <w:trHeight w:val="948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123.47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128.40</w:t>
            </w:r>
          </w:p>
        </w:tc>
      </w:tr>
      <w:tr w:rsidR="004D3995" w:rsidRPr="004D3995" w:rsidTr="00775AF9">
        <w:trPr>
          <w:trHeight w:val="126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полномочий, предусмотренных пунктом 1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статьи 3 Федерального закона 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07.02.2011 № 6-ФЗ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общих принципах организации деятельности контрольно-счетных </w:t>
            </w:r>
            <w:r w:rsidR="00775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 субъектов Российской Ф</w:t>
            </w: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и муниципальных образований»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4 795.73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4 987.56</w:t>
            </w:r>
          </w:p>
        </w:tc>
      </w:tr>
      <w:tr w:rsidR="004D3995" w:rsidRPr="004D3995" w:rsidTr="00775AF9">
        <w:trPr>
          <w:trHeight w:val="1280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73 973.38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73 973.38</w:t>
            </w:r>
          </w:p>
        </w:tc>
      </w:tr>
      <w:tr w:rsidR="004D3995" w:rsidRPr="004D3995" w:rsidTr="00775AF9">
        <w:trPr>
          <w:trHeight w:val="331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995" w:rsidRPr="004D3995" w:rsidRDefault="004D3995" w:rsidP="004D3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222 483.61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995" w:rsidRPr="004D3995" w:rsidRDefault="004D3995" w:rsidP="00775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3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228 423.74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4EF"/>
    <w:rsid w:val="003F741C"/>
    <w:rsid w:val="004D3995"/>
    <w:rsid w:val="00775AF9"/>
    <w:rsid w:val="00921F55"/>
    <w:rsid w:val="009D14EF"/>
    <w:rsid w:val="00BC4E96"/>
    <w:rsid w:val="00CC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C78D"/>
  <w15:docId w15:val="{F95C710A-D825-421B-AD76-C649B1CD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A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Неверова Валентина Дмитриевна</cp:lastModifiedBy>
  <cp:revision>5</cp:revision>
  <cp:lastPrinted>2019-12-16T10:09:00Z</cp:lastPrinted>
  <dcterms:created xsi:type="dcterms:W3CDTF">2019-12-12T12:41:00Z</dcterms:created>
  <dcterms:modified xsi:type="dcterms:W3CDTF">2019-12-16T10:09:00Z</dcterms:modified>
</cp:coreProperties>
</file>